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FFC92E" w14:textId="77777777" w:rsidR="00CE2905" w:rsidRDefault="003746E4"/>
    <w:p w14:paraId="18D5C008" w14:textId="77777777" w:rsidR="00BC23F2" w:rsidRDefault="00BC23F2"/>
    <w:p w14:paraId="5B34AFF9" w14:textId="3B5EBD86" w:rsidR="00BC23F2" w:rsidRPr="008D42E4" w:rsidRDefault="008D42E4" w:rsidP="008D42E4">
      <w:pPr>
        <w:pStyle w:val="Rubrik"/>
        <w:rPr>
          <w:lang w:val="en-US"/>
        </w:rPr>
      </w:pPr>
      <w:r w:rsidRPr="008D42E4">
        <w:rPr>
          <w:lang w:val="en-US"/>
        </w:rPr>
        <w:t xml:space="preserve">New player in </w:t>
      </w:r>
      <w:r w:rsidR="001614A2">
        <w:rPr>
          <w:lang w:val="en-US"/>
        </w:rPr>
        <w:t>Forklift clamps</w:t>
      </w:r>
    </w:p>
    <w:p w14:paraId="3F70A589" w14:textId="15BF6A03" w:rsidR="001449DD" w:rsidRPr="008D42E4" w:rsidRDefault="001449DD" w:rsidP="001449DD">
      <w:pPr>
        <w:rPr>
          <w:lang w:val="en-US"/>
        </w:rPr>
      </w:pPr>
    </w:p>
    <w:p w14:paraId="3E09B955" w14:textId="4EBFB1AB" w:rsidR="008D42E4" w:rsidRDefault="008D42E4" w:rsidP="008D42E4">
      <w:pPr>
        <w:pStyle w:val="Underrubrik"/>
        <w:rPr>
          <w:rStyle w:val="Betoning"/>
          <w:sz w:val="24"/>
          <w:szCs w:val="24"/>
          <w:lang w:val="en-US"/>
        </w:rPr>
      </w:pPr>
      <w:proofErr w:type="spellStart"/>
      <w:r w:rsidRPr="008D42E4">
        <w:rPr>
          <w:rStyle w:val="Betoning"/>
          <w:sz w:val="24"/>
          <w:szCs w:val="24"/>
          <w:lang w:val="en-US"/>
        </w:rPr>
        <w:t>Hagabergs</w:t>
      </w:r>
      <w:proofErr w:type="spellEnd"/>
      <w:r w:rsidRPr="008D42E4">
        <w:rPr>
          <w:rStyle w:val="Betoning"/>
          <w:sz w:val="24"/>
          <w:szCs w:val="24"/>
          <w:lang w:val="en-US"/>
        </w:rPr>
        <w:t xml:space="preserve"> </w:t>
      </w:r>
      <w:proofErr w:type="spellStart"/>
      <w:r w:rsidRPr="008D42E4">
        <w:rPr>
          <w:rStyle w:val="Betoning"/>
          <w:sz w:val="24"/>
          <w:szCs w:val="24"/>
          <w:lang w:val="en-US"/>
        </w:rPr>
        <w:t>Mekaniska</w:t>
      </w:r>
      <w:proofErr w:type="spellEnd"/>
      <w:r w:rsidRPr="008D42E4">
        <w:rPr>
          <w:rStyle w:val="Betoning"/>
          <w:sz w:val="24"/>
          <w:szCs w:val="24"/>
          <w:lang w:val="en-US"/>
        </w:rPr>
        <w:t xml:space="preserve"> AB is expanding its range in the Nordic market and now also offers a complete range of clamp</w:t>
      </w:r>
      <w:r w:rsidR="001614A2">
        <w:rPr>
          <w:rStyle w:val="Betoning"/>
          <w:sz w:val="24"/>
          <w:szCs w:val="24"/>
          <w:lang w:val="en-US"/>
        </w:rPr>
        <w:t xml:space="preserve"> attachments</w:t>
      </w:r>
      <w:r w:rsidRPr="008D42E4">
        <w:rPr>
          <w:rStyle w:val="Betoning"/>
          <w:sz w:val="24"/>
          <w:szCs w:val="24"/>
          <w:lang w:val="en-US"/>
        </w:rPr>
        <w:t xml:space="preserve">, rotators and more for industrial trucks and wheel loaders. The company becomes the exclusive distributor of </w:t>
      </w:r>
      <w:r>
        <w:rPr>
          <w:rStyle w:val="Betoning"/>
          <w:sz w:val="24"/>
          <w:szCs w:val="24"/>
          <w:lang w:val="en-US"/>
        </w:rPr>
        <w:t xml:space="preserve">products from </w:t>
      </w:r>
      <w:r w:rsidRPr="008D42E4">
        <w:rPr>
          <w:rStyle w:val="Betoning"/>
          <w:sz w:val="24"/>
          <w:szCs w:val="24"/>
          <w:lang w:val="en-US"/>
        </w:rPr>
        <w:t xml:space="preserve">the Spanish manufacturer </w:t>
      </w:r>
      <w:proofErr w:type="spellStart"/>
      <w:r w:rsidRPr="008D42E4">
        <w:rPr>
          <w:rStyle w:val="Betoning"/>
          <w:sz w:val="24"/>
          <w:szCs w:val="24"/>
          <w:lang w:val="en-US"/>
        </w:rPr>
        <w:t>Cebri</w:t>
      </w:r>
      <w:r>
        <w:rPr>
          <w:rStyle w:val="Betoning"/>
          <w:sz w:val="24"/>
          <w:szCs w:val="24"/>
          <w:lang w:val="en-US"/>
        </w:rPr>
        <w:t>á</w:t>
      </w:r>
      <w:proofErr w:type="spellEnd"/>
      <w:r>
        <w:rPr>
          <w:rStyle w:val="Betoning"/>
          <w:sz w:val="24"/>
          <w:szCs w:val="24"/>
          <w:lang w:val="en-US"/>
        </w:rPr>
        <w:t>.</w:t>
      </w:r>
    </w:p>
    <w:p w14:paraId="7861A3ED" w14:textId="06004EDA" w:rsidR="00B73489" w:rsidRPr="00DC724B" w:rsidRDefault="00B73489" w:rsidP="00B646F1">
      <w:pPr>
        <w:autoSpaceDE w:val="0"/>
        <w:autoSpaceDN w:val="0"/>
        <w:adjustRightInd w:val="0"/>
        <w:rPr>
          <w:rFonts w:cs="@µ'24‘˛"/>
          <w:sz w:val="22"/>
          <w:szCs w:val="22"/>
          <w:lang w:val="en-US"/>
        </w:rPr>
      </w:pPr>
    </w:p>
    <w:p w14:paraId="3E8D6DF1" w14:textId="509D1368" w:rsidR="001F6511" w:rsidRDefault="00C708A3" w:rsidP="00C708A3">
      <w:pPr>
        <w:autoSpaceDE w:val="0"/>
        <w:autoSpaceDN w:val="0"/>
        <w:adjustRightInd w:val="0"/>
        <w:ind w:left="1304" w:hanging="1304"/>
        <w:rPr>
          <w:rFonts w:cs="@µ'24‘˛"/>
          <w:sz w:val="22"/>
          <w:szCs w:val="22"/>
        </w:rPr>
      </w:pPr>
      <w:r>
        <w:rPr>
          <w:noProof/>
          <w:lang w:val="en-US"/>
        </w:rPr>
        <w:drawing>
          <wp:inline distT="0" distB="0" distL="0" distR="0" wp14:anchorId="34FE617C" wp14:editId="6D58AF97">
            <wp:extent cx="3300077" cy="1139875"/>
            <wp:effectExtent l="0" t="0" r="2540" b="3175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0077" cy="113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2F888" w14:textId="77777777" w:rsidR="00C708A3" w:rsidRDefault="00C708A3" w:rsidP="00B646F1">
      <w:pPr>
        <w:autoSpaceDE w:val="0"/>
        <w:autoSpaceDN w:val="0"/>
        <w:adjustRightInd w:val="0"/>
        <w:rPr>
          <w:rFonts w:cs="@µ'24‘˛"/>
          <w:sz w:val="22"/>
          <w:szCs w:val="22"/>
          <w:lang w:val="en-US"/>
        </w:rPr>
      </w:pPr>
    </w:p>
    <w:p w14:paraId="53BDC6C9" w14:textId="77777777" w:rsidR="00C708A3" w:rsidRDefault="00C708A3" w:rsidP="00B646F1">
      <w:pPr>
        <w:autoSpaceDE w:val="0"/>
        <w:autoSpaceDN w:val="0"/>
        <w:adjustRightInd w:val="0"/>
        <w:rPr>
          <w:rFonts w:cs="@µ'24‘˛"/>
          <w:sz w:val="22"/>
          <w:szCs w:val="22"/>
          <w:lang w:val="en-US"/>
        </w:rPr>
      </w:pPr>
    </w:p>
    <w:p w14:paraId="2F04C261" w14:textId="3C116843" w:rsidR="008D42E4" w:rsidRPr="008D42E4" w:rsidRDefault="008D42E4" w:rsidP="00B646F1">
      <w:pPr>
        <w:autoSpaceDE w:val="0"/>
        <w:autoSpaceDN w:val="0"/>
        <w:adjustRightInd w:val="0"/>
        <w:rPr>
          <w:rFonts w:cs="@µ'24‘˛"/>
          <w:sz w:val="22"/>
          <w:szCs w:val="22"/>
          <w:lang w:val="en-US"/>
        </w:rPr>
      </w:pPr>
      <w:proofErr w:type="spellStart"/>
      <w:r w:rsidRPr="008D42E4">
        <w:rPr>
          <w:rFonts w:cs="@µ'24‘˛"/>
          <w:sz w:val="22"/>
          <w:szCs w:val="22"/>
          <w:lang w:val="en-US"/>
        </w:rPr>
        <w:t>Hagabergs</w:t>
      </w:r>
      <w:proofErr w:type="spellEnd"/>
      <w:r w:rsidRPr="008D42E4">
        <w:rPr>
          <w:rFonts w:cs="@µ'24‘˛"/>
          <w:sz w:val="22"/>
          <w:szCs w:val="22"/>
          <w:lang w:val="en-US"/>
        </w:rPr>
        <w:t xml:space="preserve"> </w:t>
      </w:r>
      <w:proofErr w:type="spellStart"/>
      <w:r w:rsidRPr="008D42E4">
        <w:rPr>
          <w:rFonts w:cs="@µ'24‘˛"/>
          <w:sz w:val="22"/>
          <w:szCs w:val="22"/>
          <w:lang w:val="en-US"/>
        </w:rPr>
        <w:t>Mekaniska</w:t>
      </w:r>
      <w:proofErr w:type="spellEnd"/>
      <w:r w:rsidRPr="008D42E4">
        <w:rPr>
          <w:rFonts w:cs="@µ'24‘˛"/>
          <w:sz w:val="22"/>
          <w:szCs w:val="22"/>
          <w:lang w:val="en-US"/>
        </w:rPr>
        <w:t xml:space="preserve"> has signed an exclusivity agreement regarding the distribution of the Spanish manufacturer </w:t>
      </w:r>
      <w:proofErr w:type="spellStart"/>
      <w:r w:rsidRPr="008D42E4">
        <w:rPr>
          <w:rFonts w:cs="@µ'24‘˛"/>
          <w:sz w:val="22"/>
          <w:szCs w:val="22"/>
          <w:lang w:val="en-US"/>
        </w:rPr>
        <w:t>Cebri</w:t>
      </w:r>
      <w:r w:rsidR="001614A2">
        <w:rPr>
          <w:rFonts w:cs="@µ'24‘˛"/>
          <w:sz w:val="22"/>
          <w:szCs w:val="22"/>
          <w:lang w:val="en-US"/>
        </w:rPr>
        <w:t>á</w:t>
      </w:r>
      <w:r w:rsidRPr="008D42E4">
        <w:rPr>
          <w:rFonts w:cs="@µ'24‘˛"/>
          <w:sz w:val="22"/>
          <w:szCs w:val="22"/>
          <w:lang w:val="en-US"/>
        </w:rPr>
        <w:t>'s</w:t>
      </w:r>
      <w:proofErr w:type="spellEnd"/>
      <w:r w:rsidRPr="008D42E4">
        <w:rPr>
          <w:rFonts w:cs="@µ'24‘˛"/>
          <w:sz w:val="22"/>
          <w:szCs w:val="22"/>
          <w:lang w:val="en-US"/>
        </w:rPr>
        <w:t xml:space="preserve"> products for the Nordic market. The range consists of clamp</w:t>
      </w:r>
      <w:r w:rsidR="00CA70B5">
        <w:rPr>
          <w:rFonts w:cs="@µ'24‘˛"/>
          <w:sz w:val="22"/>
          <w:szCs w:val="22"/>
          <w:lang w:val="en-US"/>
        </w:rPr>
        <w:t xml:space="preserve"> attachments</w:t>
      </w:r>
      <w:r w:rsidR="001614A2">
        <w:rPr>
          <w:rFonts w:cs="@µ'24‘˛"/>
          <w:sz w:val="22"/>
          <w:szCs w:val="22"/>
          <w:lang w:val="en-US"/>
        </w:rPr>
        <w:t xml:space="preserve"> </w:t>
      </w:r>
      <w:r w:rsidRPr="008D42E4">
        <w:rPr>
          <w:rFonts w:cs="@µ'24‘˛"/>
          <w:sz w:val="22"/>
          <w:szCs w:val="22"/>
          <w:lang w:val="en-US"/>
        </w:rPr>
        <w:t xml:space="preserve">for </w:t>
      </w:r>
      <w:r w:rsidRPr="00EB4FF3">
        <w:rPr>
          <w:rFonts w:cs="@µ'24‘˛"/>
          <w:color w:val="000000" w:themeColor="text1"/>
          <w:sz w:val="22"/>
          <w:szCs w:val="22"/>
          <w:lang w:val="en-US"/>
        </w:rPr>
        <w:t>paper rolls, pulp bales</w:t>
      </w:r>
      <w:r w:rsidR="00EB4FF3" w:rsidRPr="00EB4FF3">
        <w:rPr>
          <w:rFonts w:cs="@µ'24‘˛"/>
          <w:color w:val="000000" w:themeColor="text1"/>
          <w:sz w:val="22"/>
          <w:szCs w:val="22"/>
          <w:lang w:val="en-US"/>
        </w:rPr>
        <w:t xml:space="preserve">, </w:t>
      </w:r>
      <w:r>
        <w:rPr>
          <w:rFonts w:cs="@µ'24‘˛"/>
          <w:sz w:val="22"/>
          <w:szCs w:val="22"/>
          <w:lang w:val="en-US"/>
        </w:rPr>
        <w:t>appliances</w:t>
      </w:r>
      <w:r w:rsidRPr="008D42E4">
        <w:rPr>
          <w:rFonts w:cs="@µ'24‘˛"/>
          <w:sz w:val="22"/>
          <w:szCs w:val="22"/>
          <w:lang w:val="en-US"/>
        </w:rPr>
        <w:t xml:space="preserve">, cartons and rotators, </w:t>
      </w:r>
      <w:r>
        <w:rPr>
          <w:rFonts w:cs="@µ'24‘˛"/>
          <w:sz w:val="22"/>
          <w:szCs w:val="22"/>
          <w:lang w:val="en-US"/>
        </w:rPr>
        <w:t>multi-fork positioners</w:t>
      </w:r>
      <w:r w:rsidR="001D3071">
        <w:rPr>
          <w:rFonts w:cs="@µ'24‘˛"/>
          <w:sz w:val="22"/>
          <w:szCs w:val="22"/>
          <w:lang w:val="en-US"/>
        </w:rPr>
        <w:t xml:space="preserve">, </w:t>
      </w:r>
      <w:r w:rsidRPr="008D42E4">
        <w:rPr>
          <w:rFonts w:cs="@µ'24‘˛"/>
          <w:sz w:val="22"/>
          <w:szCs w:val="22"/>
          <w:lang w:val="en-US"/>
        </w:rPr>
        <w:t xml:space="preserve">telescopic </w:t>
      </w:r>
      <w:r>
        <w:rPr>
          <w:rFonts w:cs="@µ'24‘˛"/>
          <w:sz w:val="22"/>
          <w:szCs w:val="22"/>
          <w:lang w:val="en-US"/>
        </w:rPr>
        <w:t>positioners</w:t>
      </w:r>
      <w:r w:rsidR="00CA70B5">
        <w:rPr>
          <w:rFonts w:cs="@µ'24‘˛"/>
          <w:sz w:val="22"/>
          <w:szCs w:val="22"/>
          <w:lang w:val="en-US"/>
        </w:rPr>
        <w:t>,</w:t>
      </w:r>
      <w:r>
        <w:rPr>
          <w:rFonts w:cs="@µ'24‘˛"/>
          <w:sz w:val="22"/>
          <w:szCs w:val="22"/>
          <w:lang w:val="en-US"/>
        </w:rPr>
        <w:t xml:space="preserve"> </w:t>
      </w:r>
      <w:r w:rsidR="00CA70B5">
        <w:rPr>
          <w:rFonts w:cs="@µ'24‘˛"/>
          <w:sz w:val="22"/>
          <w:szCs w:val="22"/>
          <w:lang w:val="en-US"/>
        </w:rPr>
        <w:t>etcetera</w:t>
      </w:r>
      <w:r w:rsidRPr="008D42E4">
        <w:rPr>
          <w:rFonts w:cs="@µ'24‘˛"/>
          <w:sz w:val="22"/>
          <w:szCs w:val="22"/>
          <w:lang w:val="en-US"/>
        </w:rPr>
        <w:t xml:space="preserve">. With this expansion, </w:t>
      </w:r>
      <w:proofErr w:type="spellStart"/>
      <w:r w:rsidRPr="008D42E4">
        <w:rPr>
          <w:rFonts w:cs="@µ'24‘˛"/>
          <w:sz w:val="22"/>
          <w:szCs w:val="22"/>
          <w:lang w:val="en-US"/>
        </w:rPr>
        <w:t>Hagbergs</w:t>
      </w:r>
      <w:proofErr w:type="spellEnd"/>
      <w:r w:rsidRPr="008D42E4">
        <w:rPr>
          <w:rFonts w:cs="@µ'24‘˛"/>
          <w:sz w:val="22"/>
          <w:szCs w:val="22"/>
          <w:lang w:val="en-US"/>
        </w:rPr>
        <w:t xml:space="preserve"> will become a full-range supplier </w:t>
      </w:r>
      <w:r>
        <w:rPr>
          <w:rFonts w:cs="@µ'24‘˛"/>
          <w:sz w:val="22"/>
          <w:szCs w:val="22"/>
          <w:lang w:val="en-US"/>
        </w:rPr>
        <w:t>for</w:t>
      </w:r>
      <w:r w:rsidRPr="008D42E4">
        <w:rPr>
          <w:rFonts w:cs="@µ'24‘˛"/>
          <w:sz w:val="22"/>
          <w:szCs w:val="22"/>
          <w:lang w:val="en-US"/>
        </w:rPr>
        <w:t xml:space="preserve"> industrial trucks and wheel loaders to the paper </w:t>
      </w:r>
      <w:r w:rsidRPr="00EB4FF3">
        <w:rPr>
          <w:rFonts w:cs="@µ'24‘˛"/>
          <w:color w:val="000000" w:themeColor="text1"/>
          <w:sz w:val="22"/>
          <w:szCs w:val="22"/>
          <w:lang w:val="en-US"/>
        </w:rPr>
        <w:t xml:space="preserve">and pulp industry, </w:t>
      </w:r>
      <w:r>
        <w:rPr>
          <w:rFonts w:cs="@µ'24‘˛"/>
          <w:sz w:val="22"/>
          <w:szCs w:val="22"/>
          <w:lang w:val="en-US"/>
        </w:rPr>
        <w:t xml:space="preserve">appliance </w:t>
      </w:r>
      <w:r w:rsidRPr="008D42E4">
        <w:rPr>
          <w:rFonts w:cs="@µ'24‘˛"/>
          <w:sz w:val="22"/>
          <w:szCs w:val="22"/>
          <w:lang w:val="en-US"/>
        </w:rPr>
        <w:t>warehouses, recycling</w:t>
      </w:r>
      <w:r>
        <w:rPr>
          <w:rFonts w:cs="@µ'24‘˛"/>
          <w:sz w:val="22"/>
          <w:szCs w:val="22"/>
          <w:lang w:val="en-US"/>
        </w:rPr>
        <w:t xml:space="preserve"> centers</w:t>
      </w:r>
      <w:r w:rsidRPr="008D42E4">
        <w:rPr>
          <w:rFonts w:cs="@µ'24‘˛"/>
          <w:sz w:val="22"/>
          <w:szCs w:val="22"/>
          <w:lang w:val="en-US"/>
        </w:rPr>
        <w:t>, breweries, foundries and more.</w:t>
      </w:r>
    </w:p>
    <w:p w14:paraId="1D5E70BE" w14:textId="4B17D861" w:rsidR="008D42E4" w:rsidRPr="008D42E4" w:rsidRDefault="008D42E4" w:rsidP="00B646F1">
      <w:pPr>
        <w:autoSpaceDE w:val="0"/>
        <w:autoSpaceDN w:val="0"/>
        <w:adjustRightInd w:val="0"/>
        <w:rPr>
          <w:rFonts w:cs="@µ'24‘˛"/>
          <w:sz w:val="22"/>
          <w:szCs w:val="22"/>
          <w:lang w:val="en-US"/>
        </w:rPr>
      </w:pPr>
    </w:p>
    <w:p w14:paraId="6CD4D348" w14:textId="32931F35" w:rsidR="008D42E4" w:rsidRPr="008D42E4" w:rsidRDefault="008D42E4" w:rsidP="008D42E4">
      <w:pPr>
        <w:autoSpaceDE w:val="0"/>
        <w:autoSpaceDN w:val="0"/>
        <w:adjustRightInd w:val="0"/>
        <w:rPr>
          <w:rFonts w:cs="@µ'24‘˛"/>
          <w:sz w:val="22"/>
          <w:szCs w:val="22"/>
          <w:lang w:val="en-US"/>
        </w:rPr>
      </w:pPr>
      <w:proofErr w:type="spellStart"/>
      <w:r w:rsidRPr="008D42E4">
        <w:rPr>
          <w:rFonts w:cs="@µ'24‘˛"/>
          <w:sz w:val="22"/>
          <w:szCs w:val="22"/>
          <w:lang w:val="en-US"/>
        </w:rPr>
        <w:t>Cebriá</w:t>
      </w:r>
      <w:proofErr w:type="spellEnd"/>
      <w:r w:rsidRPr="008D42E4">
        <w:rPr>
          <w:rFonts w:cs="@µ'24‘˛"/>
          <w:sz w:val="22"/>
          <w:szCs w:val="22"/>
          <w:lang w:val="en-US"/>
        </w:rPr>
        <w:t xml:space="preserve"> is a Spanish family business founded in 1973, which </w:t>
      </w:r>
      <w:r>
        <w:rPr>
          <w:rFonts w:cs="@µ'24‘˛"/>
          <w:sz w:val="22"/>
          <w:szCs w:val="22"/>
          <w:lang w:val="en-US"/>
        </w:rPr>
        <w:t xml:space="preserve">essentially </w:t>
      </w:r>
      <w:r w:rsidRPr="008D42E4">
        <w:rPr>
          <w:rFonts w:cs="@µ'24‘˛"/>
          <w:sz w:val="22"/>
          <w:szCs w:val="22"/>
          <w:lang w:val="en-US"/>
        </w:rPr>
        <w:t>has a wide standard range</w:t>
      </w:r>
      <w:r>
        <w:rPr>
          <w:rFonts w:cs="@µ'24‘˛"/>
          <w:sz w:val="22"/>
          <w:szCs w:val="22"/>
          <w:lang w:val="en-US"/>
        </w:rPr>
        <w:t xml:space="preserve"> and</w:t>
      </w:r>
      <w:r w:rsidRPr="008D42E4">
        <w:rPr>
          <w:rFonts w:cs="@µ'24‘˛"/>
          <w:sz w:val="22"/>
          <w:szCs w:val="22"/>
          <w:lang w:val="en-US"/>
        </w:rPr>
        <w:t xml:space="preserve"> a</w:t>
      </w:r>
      <w:r>
        <w:rPr>
          <w:rFonts w:cs="@µ'24‘˛"/>
          <w:sz w:val="22"/>
          <w:szCs w:val="22"/>
          <w:lang w:val="en-US"/>
        </w:rPr>
        <w:t>dditionally</w:t>
      </w:r>
      <w:r w:rsidRPr="008D42E4">
        <w:rPr>
          <w:rFonts w:cs="@µ'24‘˛"/>
          <w:sz w:val="22"/>
          <w:szCs w:val="22"/>
          <w:lang w:val="en-US"/>
        </w:rPr>
        <w:t xml:space="preserve"> </w:t>
      </w:r>
      <w:r>
        <w:rPr>
          <w:rFonts w:cs="@µ'24‘˛"/>
          <w:sz w:val="22"/>
          <w:szCs w:val="22"/>
          <w:lang w:val="en-US"/>
        </w:rPr>
        <w:t>designs</w:t>
      </w:r>
      <w:r w:rsidRPr="008D42E4">
        <w:rPr>
          <w:rFonts w:cs="@µ'24‘˛"/>
          <w:sz w:val="22"/>
          <w:szCs w:val="22"/>
          <w:lang w:val="en-US"/>
        </w:rPr>
        <w:t xml:space="preserve"> and manufactures customized solutions.</w:t>
      </w:r>
    </w:p>
    <w:p w14:paraId="1007F65E" w14:textId="1C832D06" w:rsidR="008D42E4" w:rsidRPr="00DC724B" w:rsidRDefault="008D42E4" w:rsidP="00B646F1">
      <w:pPr>
        <w:autoSpaceDE w:val="0"/>
        <w:autoSpaceDN w:val="0"/>
        <w:adjustRightInd w:val="0"/>
        <w:rPr>
          <w:rFonts w:cs="@µ'24‘˛"/>
          <w:sz w:val="22"/>
          <w:szCs w:val="22"/>
          <w:lang w:val="en-US"/>
        </w:rPr>
      </w:pPr>
    </w:p>
    <w:p w14:paraId="6F62ED7C" w14:textId="331CB17D" w:rsidR="008D42E4" w:rsidRPr="008D42E4" w:rsidRDefault="008D42E4" w:rsidP="00B646F1">
      <w:pPr>
        <w:autoSpaceDE w:val="0"/>
        <w:autoSpaceDN w:val="0"/>
        <w:adjustRightInd w:val="0"/>
        <w:rPr>
          <w:rFonts w:cs="@µ'24‘˛"/>
          <w:sz w:val="22"/>
          <w:szCs w:val="22"/>
          <w:lang w:val="en-US"/>
        </w:rPr>
      </w:pPr>
      <w:proofErr w:type="spellStart"/>
      <w:r w:rsidRPr="008D42E4">
        <w:rPr>
          <w:rFonts w:cs="@µ'24‘˛"/>
          <w:sz w:val="22"/>
          <w:szCs w:val="22"/>
          <w:lang w:val="en-US"/>
        </w:rPr>
        <w:t>Hagabergs</w:t>
      </w:r>
      <w:proofErr w:type="spellEnd"/>
      <w:r w:rsidRPr="008D42E4">
        <w:rPr>
          <w:rFonts w:cs="@µ'24‘˛"/>
          <w:sz w:val="22"/>
          <w:szCs w:val="22"/>
          <w:lang w:val="en-US"/>
        </w:rPr>
        <w:t xml:space="preserve"> and </w:t>
      </w:r>
      <w:proofErr w:type="spellStart"/>
      <w:r w:rsidRPr="008D42E4">
        <w:rPr>
          <w:rFonts w:cs="@µ'24‘˛"/>
          <w:sz w:val="22"/>
          <w:szCs w:val="22"/>
          <w:lang w:val="en-US"/>
        </w:rPr>
        <w:t>Cebriá</w:t>
      </w:r>
      <w:proofErr w:type="spellEnd"/>
      <w:r w:rsidRPr="008D42E4">
        <w:rPr>
          <w:rFonts w:cs="@µ'24‘˛"/>
          <w:sz w:val="22"/>
          <w:szCs w:val="22"/>
          <w:lang w:val="en-US"/>
        </w:rPr>
        <w:t xml:space="preserve"> have many common denominators as companies and </w:t>
      </w:r>
      <w:r>
        <w:rPr>
          <w:rFonts w:cs="@µ'24‘˛"/>
          <w:sz w:val="22"/>
          <w:szCs w:val="22"/>
          <w:lang w:val="en-US"/>
        </w:rPr>
        <w:t>in terms of the</w:t>
      </w:r>
      <w:r w:rsidRPr="008D42E4">
        <w:rPr>
          <w:rFonts w:cs="@µ'24‘˛"/>
          <w:sz w:val="22"/>
          <w:szCs w:val="22"/>
          <w:lang w:val="en-US"/>
        </w:rPr>
        <w:t xml:space="preserve"> level of quality the products maintain. We are </w:t>
      </w:r>
      <w:r>
        <w:rPr>
          <w:rFonts w:cs="@µ'24‘˛"/>
          <w:sz w:val="22"/>
          <w:szCs w:val="22"/>
          <w:lang w:val="en-US"/>
        </w:rPr>
        <w:t>very much</w:t>
      </w:r>
      <w:r w:rsidRPr="008D42E4">
        <w:rPr>
          <w:rFonts w:cs="@µ'24‘˛"/>
          <w:sz w:val="22"/>
          <w:szCs w:val="22"/>
          <w:lang w:val="en-US"/>
        </w:rPr>
        <w:t xml:space="preserve"> looking forward to offering our existing and new customers a wider range and effective solutions for the individual users, says Stefan Carlsson </w:t>
      </w:r>
      <w:proofErr w:type="spellStart"/>
      <w:r w:rsidRPr="008D42E4">
        <w:rPr>
          <w:rFonts w:cs="@µ'24‘˛"/>
          <w:sz w:val="22"/>
          <w:szCs w:val="22"/>
          <w:lang w:val="en-US"/>
        </w:rPr>
        <w:t>Pautt</w:t>
      </w:r>
      <w:proofErr w:type="spellEnd"/>
      <w:r w:rsidRPr="008D42E4">
        <w:rPr>
          <w:rFonts w:cs="@µ'24‘˛"/>
          <w:sz w:val="22"/>
          <w:szCs w:val="22"/>
          <w:lang w:val="en-US"/>
        </w:rPr>
        <w:t xml:space="preserve">, </w:t>
      </w:r>
      <w:proofErr w:type="spellStart"/>
      <w:r>
        <w:rPr>
          <w:rFonts w:cs="@µ'24‘˛"/>
          <w:sz w:val="22"/>
          <w:szCs w:val="22"/>
          <w:lang w:val="en-US"/>
        </w:rPr>
        <w:t>CBDO</w:t>
      </w:r>
      <w:proofErr w:type="spellEnd"/>
      <w:r w:rsidRPr="008D42E4">
        <w:rPr>
          <w:rFonts w:cs="@µ'24‘˛"/>
          <w:sz w:val="22"/>
          <w:szCs w:val="22"/>
          <w:lang w:val="en-US"/>
        </w:rPr>
        <w:t>.</w:t>
      </w:r>
    </w:p>
    <w:p w14:paraId="212FAC88" w14:textId="3CFAA317" w:rsidR="008D42E4" w:rsidRPr="00DC724B" w:rsidRDefault="008D42E4" w:rsidP="00B646F1">
      <w:pPr>
        <w:autoSpaceDE w:val="0"/>
        <w:autoSpaceDN w:val="0"/>
        <w:adjustRightInd w:val="0"/>
        <w:rPr>
          <w:rFonts w:cs="@µ'24‘˛"/>
          <w:sz w:val="22"/>
          <w:szCs w:val="22"/>
          <w:lang w:val="en-US"/>
        </w:rPr>
      </w:pPr>
    </w:p>
    <w:p w14:paraId="764F8058" w14:textId="76B65298" w:rsidR="008D42E4" w:rsidRPr="008D42E4" w:rsidRDefault="008D42E4" w:rsidP="008D42E4">
      <w:pPr>
        <w:autoSpaceDE w:val="0"/>
        <w:autoSpaceDN w:val="0"/>
        <w:adjustRightInd w:val="0"/>
        <w:rPr>
          <w:rFonts w:cs="@µ'24‘˛"/>
          <w:sz w:val="22"/>
          <w:szCs w:val="22"/>
          <w:lang w:val="en-US"/>
        </w:rPr>
      </w:pPr>
      <w:r w:rsidRPr="008D42E4">
        <w:rPr>
          <w:rFonts w:cs="@µ'24‘˛"/>
          <w:sz w:val="22"/>
          <w:szCs w:val="22"/>
          <w:lang w:val="en-US"/>
        </w:rPr>
        <w:t>S</w:t>
      </w:r>
      <w:r>
        <w:rPr>
          <w:rFonts w:cs="@µ'24‘˛"/>
          <w:sz w:val="22"/>
          <w:szCs w:val="22"/>
          <w:lang w:val="en-US"/>
        </w:rPr>
        <w:t>hortly</w:t>
      </w:r>
      <w:r w:rsidRPr="008D42E4">
        <w:rPr>
          <w:rFonts w:cs="@µ'24‘˛"/>
          <w:sz w:val="22"/>
          <w:szCs w:val="22"/>
          <w:lang w:val="en-US"/>
        </w:rPr>
        <w:t xml:space="preserve">, our website will be </w:t>
      </w:r>
      <w:r>
        <w:rPr>
          <w:rFonts w:cs="@µ'24‘˛"/>
          <w:sz w:val="22"/>
          <w:szCs w:val="22"/>
          <w:lang w:val="en-US"/>
        </w:rPr>
        <w:t>updated</w:t>
      </w:r>
      <w:r w:rsidRPr="008D42E4">
        <w:rPr>
          <w:rFonts w:cs="@µ'24‘˛"/>
          <w:sz w:val="22"/>
          <w:szCs w:val="22"/>
          <w:lang w:val="en-US"/>
        </w:rPr>
        <w:t xml:space="preserve"> with the </w:t>
      </w:r>
      <w:r w:rsidR="00C708A3">
        <w:rPr>
          <w:rFonts w:cs="@µ'24‘˛"/>
          <w:sz w:val="22"/>
          <w:szCs w:val="22"/>
          <w:lang w:val="en-US"/>
        </w:rPr>
        <w:t>complete</w:t>
      </w:r>
      <w:r w:rsidRPr="008D42E4">
        <w:rPr>
          <w:rFonts w:cs="@µ'24‘˛"/>
          <w:sz w:val="22"/>
          <w:szCs w:val="22"/>
          <w:lang w:val="en-US"/>
        </w:rPr>
        <w:t xml:space="preserve"> expanded range, </w:t>
      </w:r>
      <w:r>
        <w:rPr>
          <w:rFonts w:cs="@µ'24‘˛"/>
          <w:sz w:val="22"/>
          <w:szCs w:val="22"/>
          <w:lang w:val="en-US"/>
        </w:rPr>
        <w:t xml:space="preserve">though </w:t>
      </w:r>
      <w:r w:rsidRPr="008D42E4">
        <w:rPr>
          <w:rFonts w:cs="@µ'24‘˛"/>
          <w:sz w:val="22"/>
          <w:szCs w:val="22"/>
          <w:lang w:val="en-US"/>
        </w:rPr>
        <w:t>the products are available to order</w:t>
      </w:r>
      <w:r>
        <w:rPr>
          <w:rFonts w:cs="@µ'24‘˛"/>
          <w:sz w:val="22"/>
          <w:szCs w:val="22"/>
          <w:lang w:val="en-US"/>
        </w:rPr>
        <w:t xml:space="preserve"> already</w:t>
      </w:r>
      <w:r w:rsidRPr="008D42E4">
        <w:rPr>
          <w:rFonts w:cs="@µ'24‘˛"/>
          <w:sz w:val="22"/>
          <w:szCs w:val="22"/>
          <w:lang w:val="en-US"/>
        </w:rPr>
        <w:t>, Stefan concludes.</w:t>
      </w:r>
    </w:p>
    <w:p w14:paraId="596AE1F5" w14:textId="77777777" w:rsidR="00752782" w:rsidRPr="008D42E4" w:rsidRDefault="00752782" w:rsidP="00B646F1">
      <w:pPr>
        <w:autoSpaceDE w:val="0"/>
        <w:autoSpaceDN w:val="0"/>
        <w:adjustRightInd w:val="0"/>
        <w:rPr>
          <w:rFonts w:cs="@µ'24‘˛"/>
          <w:sz w:val="22"/>
          <w:szCs w:val="22"/>
          <w:lang w:val="en-US"/>
        </w:rPr>
      </w:pPr>
    </w:p>
    <w:p w14:paraId="7B0342F1" w14:textId="77777777" w:rsidR="001E5354" w:rsidRPr="008D42E4" w:rsidRDefault="001E5354" w:rsidP="002271F3">
      <w:pPr>
        <w:autoSpaceDE w:val="0"/>
        <w:autoSpaceDN w:val="0"/>
        <w:adjustRightInd w:val="0"/>
        <w:rPr>
          <w:rFonts w:cs="@µ'24‘˛"/>
          <w:lang w:val="en-US"/>
        </w:rPr>
      </w:pPr>
    </w:p>
    <w:p w14:paraId="2C91D5BE" w14:textId="01EEDDC8" w:rsidR="009635DA" w:rsidRPr="008D42E4" w:rsidRDefault="008D42E4" w:rsidP="00EC5281">
      <w:pPr>
        <w:pStyle w:val="Underrubrik"/>
        <w:rPr>
          <w:lang w:val="en-US"/>
        </w:rPr>
      </w:pPr>
      <w:r w:rsidRPr="008D42E4">
        <w:rPr>
          <w:lang w:val="en-US"/>
        </w:rPr>
        <w:t>Files and images</w:t>
      </w:r>
    </w:p>
    <w:p w14:paraId="28949B35" w14:textId="2DC95A9D" w:rsidR="009273D9" w:rsidRPr="00DC724B" w:rsidRDefault="00F019DC" w:rsidP="00E57481">
      <w:pPr>
        <w:rPr>
          <w:lang w:val="en-US"/>
        </w:rPr>
      </w:pPr>
      <w:r w:rsidRPr="00F019DC">
        <w:rPr>
          <w:rStyle w:val="Hyperlnk"/>
          <w:lang w:val="en-US"/>
        </w:rPr>
        <w:t>https://www.hagaberg.com/en/media-library/</w:t>
      </w:r>
    </w:p>
    <w:p w14:paraId="6F599EE9" w14:textId="77777777" w:rsidR="00710901" w:rsidRPr="00DC724B" w:rsidRDefault="00710901" w:rsidP="002271F3">
      <w:pPr>
        <w:autoSpaceDE w:val="0"/>
        <w:autoSpaceDN w:val="0"/>
        <w:adjustRightInd w:val="0"/>
        <w:rPr>
          <w:rFonts w:cs="@µ'24‘˛"/>
          <w:lang w:val="en-US"/>
        </w:rPr>
      </w:pPr>
    </w:p>
    <w:p w14:paraId="489726EF" w14:textId="4094B29A" w:rsidR="00432873" w:rsidRPr="008D42E4" w:rsidRDefault="008D42E4" w:rsidP="008D42E4">
      <w:pPr>
        <w:pStyle w:val="Underrubrik"/>
        <w:rPr>
          <w:lang w:val="en-US"/>
        </w:rPr>
      </w:pPr>
      <w:r w:rsidRPr="008D42E4">
        <w:rPr>
          <w:lang w:val="en-US"/>
        </w:rPr>
        <w:t>We are happy to provide more information</w:t>
      </w:r>
    </w:p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5"/>
        <w:gridCol w:w="4865"/>
      </w:tblGrid>
      <w:tr w:rsidR="002377F3" w:rsidRPr="008D42E4" w14:paraId="7C01C0C0" w14:textId="77777777" w:rsidTr="00E57481">
        <w:tc>
          <w:tcPr>
            <w:tcW w:w="4865" w:type="dxa"/>
          </w:tcPr>
          <w:p w14:paraId="46F32527" w14:textId="77777777" w:rsidR="002377F3" w:rsidRPr="00DC724B" w:rsidRDefault="002377F3" w:rsidP="00432873">
            <w:pPr>
              <w:rPr>
                <w:lang w:val="en-US"/>
              </w:rPr>
            </w:pPr>
            <w:r w:rsidRPr="00DC724B">
              <w:rPr>
                <w:lang w:val="en-US"/>
              </w:rPr>
              <w:t xml:space="preserve">Stefan Carlsson </w:t>
            </w:r>
            <w:proofErr w:type="spellStart"/>
            <w:r w:rsidRPr="00DC724B">
              <w:rPr>
                <w:lang w:val="en-US"/>
              </w:rPr>
              <w:t>Pautt</w:t>
            </w:r>
            <w:proofErr w:type="spellEnd"/>
          </w:p>
          <w:p w14:paraId="57AA3F75" w14:textId="2A93C12C" w:rsidR="002377F3" w:rsidRPr="00DC724B" w:rsidRDefault="008D42E4" w:rsidP="00432873">
            <w:pPr>
              <w:rPr>
                <w:lang w:val="en-US"/>
              </w:rPr>
            </w:pPr>
            <w:proofErr w:type="spellStart"/>
            <w:r w:rsidRPr="00DC724B">
              <w:rPr>
                <w:rFonts w:ascii="ArialMT" w:hAnsi="ArialMT"/>
                <w:color w:val="000000"/>
                <w:sz w:val="20"/>
                <w:szCs w:val="20"/>
                <w:lang w:val="en-US"/>
              </w:rPr>
              <w:t>CBDO</w:t>
            </w:r>
            <w:proofErr w:type="spellEnd"/>
          </w:p>
          <w:p w14:paraId="35F71C61" w14:textId="5995EA4A" w:rsidR="002377F3" w:rsidRPr="001D3071" w:rsidRDefault="008D42E4" w:rsidP="00432873">
            <w:pPr>
              <w:rPr>
                <w:sz w:val="21"/>
                <w:szCs w:val="21"/>
                <w:lang w:val="en-US"/>
              </w:rPr>
            </w:pPr>
            <w:r w:rsidRPr="008D42E4">
              <w:rPr>
                <w:sz w:val="21"/>
                <w:szCs w:val="21"/>
                <w:lang w:val="en-US"/>
              </w:rPr>
              <w:t>Phone</w:t>
            </w:r>
            <w:r w:rsidR="00110370" w:rsidRPr="008D42E4">
              <w:rPr>
                <w:sz w:val="21"/>
                <w:szCs w:val="21"/>
                <w:lang w:val="en-US"/>
              </w:rPr>
              <w:t xml:space="preserve">: </w:t>
            </w:r>
            <w:r>
              <w:rPr>
                <w:sz w:val="21"/>
                <w:szCs w:val="21"/>
                <w:lang w:val="en-US"/>
              </w:rPr>
              <w:t>+</w:t>
            </w:r>
            <w:r w:rsidR="00AC759C">
              <w:rPr>
                <w:sz w:val="21"/>
                <w:szCs w:val="21"/>
                <w:lang w:val="en-US"/>
              </w:rPr>
              <w:t>4</w:t>
            </w:r>
            <w:r w:rsidR="00AC759C" w:rsidRPr="00AC759C">
              <w:rPr>
                <w:sz w:val="21"/>
                <w:szCs w:val="21"/>
                <w:lang w:val="en-US"/>
              </w:rPr>
              <w:t>6</w:t>
            </w:r>
            <w:r w:rsidR="00AC759C" w:rsidRPr="001D3071">
              <w:rPr>
                <w:sz w:val="21"/>
                <w:szCs w:val="21"/>
                <w:lang w:val="en-US"/>
              </w:rPr>
              <w:t> 70</w:t>
            </w:r>
            <w:r w:rsidR="001D3071">
              <w:rPr>
                <w:sz w:val="21"/>
                <w:szCs w:val="21"/>
                <w:lang w:val="en-US"/>
              </w:rPr>
              <w:t> </w:t>
            </w:r>
            <w:r w:rsidR="001D3071" w:rsidRPr="001D3071">
              <w:rPr>
                <w:sz w:val="21"/>
                <w:szCs w:val="21"/>
                <w:lang w:val="en-US"/>
              </w:rPr>
              <w:t>7</w:t>
            </w:r>
            <w:r w:rsidR="001D3071">
              <w:rPr>
                <w:sz w:val="21"/>
                <w:szCs w:val="21"/>
                <w:lang w:val="en-US"/>
              </w:rPr>
              <w:t>10 74 04</w:t>
            </w:r>
          </w:p>
          <w:p w14:paraId="645FC6F0" w14:textId="4BB37B95" w:rsidR="00110370" w:rsidRPr="008D42E4" w:rsidRDefault="00110370" w:rsidP="00432873">
            <w:pPr>
              <w:rPr>
                <w:lang w:val="en-US"/>
              </w:rPr>
            </w:pPr>
            <w:r w:rsidRPr="008D42E4">
              <w:rPr>
                <w:sz w:val="21"/>
                <w:szCs w:val="21"/>
                <w:lang w:val="en-US"/>
              </w:rPr>
              <w:t>E</w:t>
            </w:r>
            <w:r w:rsidR="008D42E4" w:rsidRPr="008D42E4">
              <w:rPr>
                <w:sz w:val="21"/>
                <w:szCs w:val="21"/>
                <w:lang w:val="en-US"/>
              </w:rPr>
              <w:t>-mail</w:t>
            </w:r>
            <w:r w:rsidRPr="008D42E4">
              <w:rPr>
                <w:sz w:val="21"/>
                <w:szCs w:val="21"/>
                <w:lang w:val="en-US"/>
              </w:rPr>
              <w:t xml:space="preserve">: </w:t>
            </w:r>
            <w:hyperlink r:id="rId8" w:history="1">
              <w:r w:rsidR="000A36C8" w:rsidRPr="008D42E4">
                <w:rPr>
                  <w:rStyle w:val="Hyperlnk"/>
                  <w:sz w:val="21"/>
                  <w:szCs w:val="21"/>
                  <w:lang w:val="en-US"/>
                </w:rPr>
                <w:t>stefan@hagaberggroup.com</w:t>
              </w:r>
            </w:hyperlink>
          </w:p>
        </w:tc>
        <w:tc>
          <w:tcPr>
            <w:tcW w:w="4865" w:type="dxa"/>
          </w:tcPr>
          <w:p w14:paraId="354E8C01" w14:textId="56D1C778" w:rsidR="002377F3" w:rsidRPr="00DC724B" w:rsidRDefault="000A36C8" w:rsidP="002377F3">
            <w:pPr>
              <w:rPr>
                <w:lang w:val="en-US"/>
              </w:rPr>
            </w:pPr>
            <w:r w:rsidRPr="00DC724B">
              <w:rPr>
                <w:lang w:val="en-US"/>
              </w:rPr>
              <w:t>Sara Martinsson</w:t>
            </w:r>
          </w:p>
          <w:p w14:paraId="215DC6B3" w14:textId="19E13473" w:rsidR="002377F3" w:rsidRPr="008D42E4" w:rsidRDefault="000A36C8" w:rsidP="002377F3">
            <w:pPr>
              <w:rPr>
                <w:sz w:val="21"/>
                <w:szCs w:val="21"/>
                <w:lang w:val="en-US"/>
              </w:rPr>
            </w:pPr>
            <w:r w:rsidRPr="008D42E4">
              <w:rPr>
                <w:sz w:val="21"/>
                <w:szCs w:val="21"/>
                <w:lang w:val="en-US"/>
              </w:rPr>
              <w:t>Mark</w:t>
            </w:r>
            <w:r w:rsidR="008D42E4" w:rsidRPr="008D42E4">
              <w:rPr>
                <w:sz w:val="21"/>
                <w:szCs w:val="21"/>
                <w:lang w:val="en-US"/>
              </w:rPr>
              <w:t>eting assistant</w:t>
            </w:r>
          </w:p>
          <w:p w14:paraId="0F1AD54B" w14:textId="1EB40DC4" w:rsidR="002377F3" w:rsidRPr="008D42E4" w:rsidRDefault="008D42E4" w:rsidP="002377F3">
            <w:pPr>
              <w:rPr>
                <w:sz w:val="21"/>
                <w:szCs w:val="21"/>
                <w:lang w:val="en-US"/>
              </w:rPr>
            </w:pPr>
            <w:r w:rsidRPr="008D42E4">
              <w:rPr>
                <w:sz w:val="21"/>
                <w:szCs w:val="21"/>
                <w:lang w:val="en-US"/>
              </w:rPr>
              <w:t>Phone</w:t>
            </w:r>
            <w:r w:rsidR="002377F3" w:rsidRPr="008D42E4">
              <w:rPr>
                <w:sz w:val="21"/>
                <w:szCs w:val="21"/>
                <w:lang w:val="en-US"/>
              </w:rPr>
              <w:t xml:space="preserve">: </w:t>
            </w:r>
            <w:r>
              <w:rPr>
                <w:sz w:val="21"/>
                <w:szCs w:val="21"/>
                <w:lang w:val="en-US"/>
              </w:rPr>
              <w:t>+46 </w:t>
            </w:r>
            <w:r w:rsidR="002377F3" w:rsidRPr="008D42E4">
              <w:rPr>
                <w:sz w:val="21"/>
                <w:szCs w:val="21"/>
                <w:lang w:val="en-US"/>
              </w:rPr>
              <w:t>7</w:t>
            </w:r>
            <w:r w:rsidR="000A36C8" w:rsidRPr="008D42E4">
              <w:rPr>
                <w:sz w:val="21"/>
                <w:szCs w:val="21"/>
                <w:lang w:val="en-US"/>
              </w:rPr>
              <w:t>06</w:t>
            </w:r>
            <w:r>
              <w:rPr>
                <w:sz w:val="21"/>
                <w:szCs w:val="21"/>
                <w:lang w:val="en-US"/>
              </w:rPr>
              <w:t xml:space="preserve"> </w:t>
            </w:r>
            <w:r w:rsidR="000A36C8" w:rsidRPr="008D42E4">
              <w:rPr>
                <w:sz w:val="21"/>
                <w:szCs w:val="21"/>
                <w:lang w:val="en-US"/>
              </w:rPr>
              <w:t>06 57 77</w:t>
            </w:r>
          </w:p>
          <w:p w14:paraId="259C8DAE" w14:textId="048276D0" w:rsidR="002377F3" w:rsidRPr="008D42E4" w:rsidRDefault="002377F3" w:rsidP="002377F3">
            <w:pPr>
              <w:rPr>
                <w:sz w:val="21"/>
                <w:szCs w:val="21"/>
                <w:lang w:val="en-US"/>
              </w:rPr>
            </w:pPr>
            <w:r w:rsidRPr="008D42E4">
              <w:rPr>
                <w:sz w:val="21"/>
                <w:szCs w:val="21"/>
                <w:lang w:val="en-US"/>
              </w:rPr>
              <w:t>E</w:t>
            </w:r>
            <w:r w:rsidR="008D42E4" w:rsidRPr="008D42E4">
              <w:rPr>
                <w:sz w:val="21"/>
                <w:szCs w:val="21"/>
                <w:lang w:val="en-US"/>
              </w:rPr>
              <w:t>-mail</w:t>
            </w:r>
            <w:r w:rsidRPr="008D42E4">
              <w:rPr>
                <w:sz w:val="21"/>
                <w:szCs w:val="21"/>
                <w:lang w:val="en-US"/>
              </w:rPr>
              <w:t xml:space="preserve">: </w:t>
            </w:r>
            <w:hyperlink r:id="rId9" w:history="1">
              <w:r w:rsidR="000A36C8" w:rsidRPr="008D42E4">
                <w:rPr>
                  <w:rStyle w:val="Hyperlnk"/>
                  <w:sz w:val="21"/>
                  <w:szCs w:val="21"/>
                  <w:lang w:val="en-US"/>
                </w:rPr>
                <w:t>sara@hagaberggroup.com</w:t>
              </w:r>
            </w:hyperlink>
          </w:p>
          <w:p w14:paraId="495FD1D5" w14:textId="77777777" w:rsidR="002377F3" w:rsidRPr="008D42E4" w:rsidRDefault="002377F3" w:rsidP="00432873">
            <w:pPr>
              <w:rPr>
                <w:lang w:val="en-US"/>
              </w:rPr>
            </w:pPr>
          </w:p>
        </w:tc>
      </w:tr>
    </w:tbl>
    <w:p w14:paraId="4D57D01B" w14:textId="77777777" w:rsidR="002377F3" w:rsidRPr="008D42E4" w:rsidRDefault="002377F3" w:rsidP="00432873">
      <w:pPr>
        <w:rPr>
          <w:lang w:val="en-US"/>
        </w:rPr>
      </w:pPr>
    </w:p>
    <w:sectPr w:rsidR="002377F3" w:rsidRPr="008D42E4" w:rsidSect="00C21A32">
      <w:headerReference w:type="default" r:id="rId10"/>
      <w:footerReference w:type="default" r:id="rId11"/>
      <w:pgSz w:w="11900" w:h="16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6D138F" w14:textId="77777777" w:rsidR="003746E4" w:rsidRDefault="003746E4" w:rsidP="00A71E2D">
      <w:r>
        <w:separator/>
      </w:r>
    </w:p>
  </w:endnote>
  <w:endnote w:type="continuationSeparator" w:id="0">
    <w:p w14:paraId="3097C6CB" w14:textId="77777777" w:rsidR="003746E4" w:rsidRDefault="003746E4" w:rsidP="00A71E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aira Condensed Light">
    <w:panose1 w:val="00000406000000000000"/>
    <w:charset w:val="4D"/>
    <w:family w:val="auto"/>
    <w:pitch w:val="variable"/>
    <w:sig w:usb0="2000000F" w:usb1="00000000" w:usb2="00000000" w:usb3="00000000" w:csb0="00000193" w:csb1="00000000"/>
  </w:font>
  <w:font w:name="@µ'24‘˛">
    <w:altName w:val="Calibri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84033" w14:textId="60A0BED5" w:rsidR="003A2618" w:rsidRPr="00466532" w:rsidRDefault="00466532" w:rsidP="00466532">
    <w:pPr>
      <w:pBdr>
        <w:top w:val="single" w:sz="4" w:space="1" w:color="auto"/>
      </w:pBdr>
      <w:rPr>
        <w:rFonts w:asciiTheme="majorHAnsi" w:hAnsiTheme="majorHAnsi" w:cstheme="majorHAnsi"/>
        <w:i/>
        <w:iCs/>
        <w:color w:val="000000" w:themeColor="text1"/>
        <w:sz w:val="21"/>
        <w:szCs w:val="21"/>
        <w:lang w:val="en"/>
      </w:rPr>
    </w:pPr>
    <w:proofErr w:type="spellStart"/>
    <w:r>
      <w:rPr>
        <w:rFonts w:asciiTheme="majorHAnsi" w:hAnsiTheme="majorHAnsi" w:cstheme="majorHAnsi"/>
        <w:i/>
        <w:iCs/>
        <w:color w:val="000000" w:themeColor="text1"/>
        <w:sz w:val="20"/>
        <w:szCs w:val="21"/>
        <w:lang w:val="en"/>
      </w:rPr>
      <w:t>Hagaberg</w:t>
    </w:r>
    <w:proofErr w:type="spellEnd"/>
    <w:r>
      <w:rPr>
        <w:rFonts w:asciiTheme="majorHAnsi" w:hAnsiTheme="majorHAnsi" w:cstheme="majorHAnsi"/>
        <w:i/>
        <w:iCs/>
        <w:color w:val="000000" w:themeColor="text1"/>
        <w:sz w:val="20"/>
        <w:szCs w:val="21"/>
        <w:lang w:val="en"/>
      </w:rPr>
      <w:t xml:space="preserve"> develops, </w:t>
    </w:r>
    <w:r w:rsidR="008D42E4">
      <w:rPr>
        <w:rFonts w:asciiTheme="majorHAnsi" w:hAnsiTheme="majorHAnsi" w:cstheme="majorHAnsi"/>
        <w:i/>
        <w:iCs/>
        <w:color w:val="000000" w:themeColor="text1"/>
        <w:sz w:val="20"/>
        <w:szCs w:val="21"/>
        <w:lang w:val="en"/>
      </w:rPr>
      <w:t>manufactures,</w:t>
    </w:r>
    <w:r>
      <w:rPr>
        <w:rFonts w:asciiTheme="majorHAnsi" w:hAnsiTheme="majorHAnsi" w:cstheme="majorHAnsi"/>
        <w:i/>
        <w:iCs/>
        <w:color w:val="000000" w:themeColor="text1"/>
        <w:sz w:val="20"/>
        <w:szCs w:val="21"/>
        <w:lang w:val="en"/>
      </w:rPr>
      <w:t xml:space="preserve"> and markets forklift attachments and related system solutions for material handling. We are an OEM with domestic market in the Nordic-Baltic region, that operates throughout Europe. Our products have a unique design and function with, among other things, optimal visibility for the driver, which increases safety in the workplace.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42848A" w14:textId="77777777" w:rsidR="003746E4" w:rsidRDefault="003746E4" w:rsidP="00A71E2D">
      <w:r>
        <w:separator/>
      </w:r>
    </w:p>
  </w:footnote>
  <w:footnote w:type="continuationSeparator" w:id="0">
    <w:p w14:paraId="7CC0BB75" w14:textId="77777777" w:rsidR="003746E4" w:rsidRDefault="003746E4" w:rsidP="00A71E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D4A546" w14:textId="6EDE6E59" w:rsidR="00A71E2D" w:rsidRDefault="0017092C" w:rsidP="00435468">
    <w:pPr>
      <w:pStyle w:val="Sidhuvud"/>
    </w:pPr>
    <w:r w:rsidRPr="00A71E2D">
      <w:rPr>
        <w:noProof/>
      </w:rPr>
      <w:drawing>
        <wp:inline distT="0" distB="0" distL="0" distR="0" wp14:anchorId="4191C1C2" wp14:editId="0FC308DF">
          <wp:extent cx="1786597" cy="383687"/>
          <wp:effectExtent l="0" t="0" r="4445" b="0"/>
          <wp:docPr id="3" name="Bildobjekt 3" descr="En bild som visar text, clipart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dobjekt 3" descr="En bild som visar text, clipart&#10;&#10;Automatiskt genererad beskrivni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70255" cy="4231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53F93">
      <w:tab/>
    </w:r>
    <w:r w:rsidR="00E53F93">
      <w:tab/>
    </w:r>
    <w:proofErr w:type="gramStart"/>
    <w:r w:rsidR="00466532">
      <w:t>Press release</w:t>
    </w:r>
    <w:proofErr w:type="gramEnd"/>
    <w:r w:rsidR="00E53F93">
      <w:t xml:space="preserve"> </w:t>
    </w:r>
    <w:r w:rsidR="00D51D6F">
      <w:t>April</w:t>
    </w:r>
    <w:r w:rsidR="00466532">
      <w:t xml:space="preserve"> </w:t>
    </w:r>
    <w:r w:rsidR="00D51D6F">
      <w:t>21</w:t>
    </w:r>
    <w:r w:rsidR="00733B47">
      <w:t>, 20</w:t>
    </w:r>
    <w:r w:rsidR="00573DC6">
      <w:t>2</w:t>
    </w:r>
    <w:r w:rsidR="00E83DD9"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FB2D60"/>
    <w:multiLevelType w:val="multilevel"/>
    <w:tmpl w:val="E61AF1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823561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23F2"/>
    <w:rsid w:val="000459E7"/>
    <w:rsid w:val="00085194"/>
    <w:rsid w:val="0008589B"/>
    <w:rsid w:val="000A36C8"/>
    <w:rsid w:val="000A681C"/>
    <w:rsid w:val="000A7F5B"/>
    <w:rsid w:val="000D3E3A"/>
    <w:rsid w:val="000E1AD7"/>
    <w:rsid w:val="000E2DC7"/>
    <w:rsid w:val="00107CE2"/>
    <w:rsid w:val="00110370"/>
    <w:rsid w:val="001449DD"/>
    <w:rsid w:val="001614A2"/>
    <w:rsid w:val="0017092C"/>
    <w:rsid w:val="001838CC"/>
    <w:rsid w:val="00192505"/>
    <w:rsid w:val="001D3071"/>
    <w:rsid w:val="001E5354"/>
    <w:rsid w:val="001E5FD3"/>
    <w:rsid w:val="001F6511"/>
    <w:rsid w:val="001F6FAA"/>
    <w:rsid w:val="002271F3"/>
    <w:rsid w:val="00230DB8"/>
    <w:rsid w:val="002377F3"/>
    <w:rsid w:val="00244B2E"/>
    <w:rsid w:val="00257AA6"/>
    <w:rsid w:val="00262DEF"/>
    <w:rsid w:val="00270B8B"/>
    <w:rsid w:val="00277F22"/>
    <w:rsid w:val="002A5E82"/>
    <w:rsid w:val="002D7B84"/>
    <w:rsid w:val="002E3097"/>
    <w:rsid w:val="002E6447"/>
    <w:rsid w:val="002F70D2"/>
    <w:rsid w:val="00300786"/>
    <w:rsid w:val="003158D9"/>
    <w:rsid w:val="003478FF"/>
    <w:rsid w:val="003746E4"/>
    <w:rsid w:val="003816BE"/>
    <w:rsid w:val="003A2618"/>
    <w:rsid w:val="003A6359"/>
    <w:rsid w:val="003E11A2"/>
    <w:rsid w:val="00425F91"/>
    <w:rsid w:val="00432873"/>
    <w:rsid w:val="00435468"/>
    <w:rsid w:val="00446979"/>
    <w:rsid w:val="00452C0C"/>
    <w:rsid w:val="00466532"/>
    <w:rsid w:val="00467843"/>
    <w:rsid w:val="004973FF"/>
    <w:rsid w:val="004D18F1"/>
    <w:rsid w:val="004F26F8"/>
    <w:rsid w:val="00514614"/>
    <w:rsid w:val="005420E9"/>
    <w:rsid w:val="005649E9"/>
    <w:rsid w:val="00573DC6"/>
    <w:rsid w:val="005A431E"/>
    <w:rsid w:val="005B45A7"/>
    <w:rsid w:val="005C1793"/>
    <w:rsid w:val="005C63F2"/>
    <w:rsid w:val="005E1061"/>
    <w:rsid w:val="005F6352"/>
    <w:rsid w:val="006065CE"/>
    <w:rsid w:val="0064518D"/>
    <w:rsid w:val="00671A18"/>
    <w:rsid w:val="00672FC7"/>
    <w:rsid w:val="006945FC"/>
    <w:rsid w:val="006C1588"/>
    <w:rsid w:val="006C295A"/>
    <w:rsid w:val="006D0D58"/>
    <w:rsid w:val="006E6A4B"/>
    <w:rsid w:val="007108D4"/>
    <w:rsid w:val="00710901"/>
    <w:rsid w:val="00710E60"/>
    <w:rsid w:val="00733B47"/>
    <w:rsid w:val="0074073E"/>
    <w:rsid w:val="00741AE7"/>
    <w:rsid w:val="0074274C"/>
    <w:rsid w:val="0074474C"/>
    <w:rsid w:val="00752782"/>
    <w:rsid w:val="00752BFF"/>
    <w:rsid w:val="00762431"/>
    <w:rsid w:val="00772540"/>
    <w:rsid w:val="0079742D"/>
    <w:rsid w:val="007A18D9"/>
    <w:rsid w:val="007A69EE"/>
    <w:rsid w:val="007C21A6"/>
    <w:rsid w:val="00802390"/>
    <w:rsid w:val="00830FE1"/>
    <w:rsid w:val="00835D9F"/>
    <w:rsid w:val="00852523"/>
    <w:rsid w:val="00896100"/>
    <w:rsid w:val="008A033C"/>
    <w:rsid w:val="008A42F5"/>
    <w:rsid w:val="008B217D"/>
    <w:rsid w:val="008B7100"/>
    <w:rsid w:val="008D42E4"/>
    <w:rsid w:val="009273D9"/>
    <w:rsid w:val="00935999"/>
    <w:rsid w:val="00942EDF"/>
    <w:rsid w:val="009635DA"/>
    <w:rsid w:val="00994581"/>
    <w:rsid w:val="009C391A"/>
    <w:rsid w:val="009D7273"/>
    <w:rsid w:val="009E59B0"/>
    <w:rsid w:val="00A00819"/>
    <w:rsid w:val="00A10E74"/>
    <w:rsid w:val="00A15765"/>
    <w:rsid w:val="00A26F8C"/>
    <w:rsid w:val="00A71E2D"/>
    <w:rsid w:val="00AB08CD"/>
    <w:rsid w:val="00AB2E11"/>
    <w:rsid w:val="00AC759C"/>
    <w:rsid w:val="00AD7BA9"/>
    <w:rsid w:val="00AF575B"/>
    <w:rsid w:val="00AF67D5"/>
    <w:rsid w:val="00B30060"/>
    <w:rsid w:val="00B646F1"/>
    <w:rsid w:val="00B73489"/>
    <w:rsid w:val="00B800EC"/>
    <w:rsid w:val="00BB26F2"/>
    <w:rsid w:val="00BC23F2"/>
    <w:rsid w:val="00C21A32"/>
    <w:rsid w:val="00C27B81"/>
    <w:rsid w:val="00C407B5"/>
    <w:rsid w:val="00C47C89"/>
    <w:rsid w:val="00C55C8B"/>
    <w:rsid w:val="00C66E37"/>
    <w:rsid w:val="00C708A3"/>
    <w:rsid w:val="00C733E3"/>
    <w:rsid w:val="00C75809"/>
    <w:rsid w:val="00C77403"/>
    <w:rsid w:val="00C925B2"/>
    <w:rsid w:val="00C95D48"/>
    <w:rsid w:val="00CA70B5"/>
    <w:rsid w:val="00CB25D3"/>
    <w:rsid w:val="00CC7CAC"/>
    <w:rsid w:val="00CD641C"/>
    <w:rsid w:val="00CE33C1"/>
    <w:rsid w:val="00CF2F80"/>
    <w:rsid w:val="00D51D6F"/>
    <w:rsid w:val="00D86282"/>
    <w:rsid w:val="00DA509C"/>
    <w:rsid w:val="00DB1CD4"/>
    <w:rsid w:val="00DB3EDA"/>
    <w:rsid w:val="00DC524F"/>
    <w:rsid w:val="00DC724B"/>
    <w:rsid w:val="00DD3637"/>
    <w:rsid w:val="00DD4F81"/>
    <w:rsid w:val="00E26FD5"/>
    <w:rsid w:val="00E53F93"/>
    <w:rsid w:val="00E57481"/>
    <w:rsid w:val="00E7291C"/>
    <w:rsid w:val="00E83DD9"/>
    <w:rsid w:val="00EB025C"/>
    <w:rsid w:val="00EB461E"/>
    <w:rsid w:val="00EB4DCE"/>
    <w:rsid w:val="00EB4FF3"/>
    <w:rsid w:val="00EC5281"/>
    <w:rsid w:val="00EE206D"/>
    <w:rsid w:val="00EE567F"/>
    <w:rsid w:val="00EF2A66"/>
    <w:rsid w:val="00F019DC"/>
    <w:rsid w:val="00F17C07"/>
    <w:rsid w:val="00F25B62"/>
    <w:rsid w:val="00F26F94"/>
    <w:rsid w:val="00F4635F"/>
    <w:rsid w:val="00F627EA"/>
    <w:rsid w:val="00F63CD7"/>
    <w:rsid w:val="00F667A3"/>
    <w:rsid w:val="00F87251"/>
    <w:rsid w:val="00F92CA5"/>
    <w:rsid w:val="00FB0559"/>
    <w:rsid w:val="00FC013A"/>
    <w:rsid w:val="00FD222D"/>
    <w:rsid w:val="00FE1420"/>
    <w:rsid w:val="00FE7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ED41F0"/>
  <w15:chartTrackingRefBased/>
  <w15:docId w15:val="{85F5C32C-C612-B34E-BD3B-A61513963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6C158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8D42E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A71E2D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A71E2D"/>
  </w:style>
  <w:style w:type="paragraph" w:styleId="Sidfot">
    <w:name w:val="footer"/>
    <w:basedOn w:val="Normal"/>
    <w:link w:val="SidfotChar"/>
    <w:uiPriority w:val="99"/>
    <w:unhideWhenUsed/>
    <w:rsid w:val="00A71E2D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A71E2D"/>
  </w:style>
  <w:style w:type="character" w:customStyle="1" w:styleId="Rubrik1Char">
    <w:name w:val="Rubrik 1 Char"/>
    <w:basedOn w:val="Standardstycketeckensnitt"/>
    <w:link w:val="Rubrik1"/>
    <w:uiPriority w:val="9"/>
    <w:rsid w:val="006C158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Rubrik">
    <w:name w:val="Title"/>
    <w:basedOn w:val="Normal"/>
    <w:next w:val="Normal"/>
    <w:link w:val="RubrikChar"/>
    <w:uiPriority w:val="10"/>
    <w:qFormat/>
    <w:rsid w:val="006C158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6C15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FD222D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FD222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Betoning">
    <w:name w:val="Emphasis"/>
    <w:basedOn w:val="Standardstycketeckensnitt"/>
    <w:uiPriority w:val="20"/>
    <w:qFormat/>
    <w:rsid w:val="00762431"/>
    <w:rPr>
      <w:i/>
      <w:iCs/>
    </w:rPr>
  </w:style>
  <w:style w:type="character" w:styleId="Hyperlnk">
    <w:name w:val="Hyperlink"/>
    <w:basedOn w:val="Standardstycketeckensnitt"/>
    <w:uiPriority w:val="99"/>
    <w:unhideWhenUsed/>
    <w:rsid w:val="009635DA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9635DA"/>
    <w:rPr>
      <w:color w:val="605E5C"/>
      <w:shd w:val="clear" w:color="auto" w:fill="E1DFDD"/>
    </w:rPr>
  </w:style>
  <w:style w:type="character" w:styleId="Diskretreferens">
    <w:name w:val="Subtle Reference"/>
    <w:basedOn w:val="Standardstycketeckensnitt"/>
    <w:uiPriority w:val="31"/>
    <w:qFormat/>
    <w:rsid w:val="00830FE1"/>
    <w:rPr>
      <w:smallCaps/>
      <w:color w:val="5A5A5A" w:themeColor="text1" w:themeTint="A5"/>
    </w:rPr>
  </w:style>
  <w:style w:type="character" w:styleId="AnvndHyperlnk">
    <w:name w:val="FollowedHyperlink"/>
    <w:basedOn w:val="Standardstycketeckensnitt"/>
    <w:uiPriority w:val="99"/>
    <w:semiHidden/>
    <w:unhideWhenUsed/>
    <w:rsid w:val="000459E7"/>
    <w:rPr>
      <w:color w:val="954F72" w:themeColor="followedHyperlink"/>
      <w:u w:val="single"/>
    </w:rPr>
  </w:style>
  <w:style w:type="paragraph" w:customStyle="1" w:styleId="Default">
    <w:name w:val="Default"/>
    <w:rsid w:val="00244B2E"/>
    <w:pPr>
      <w:autoSpaceDE w:val="0"/>
      <w:autoSpaceDN w:val="0"/>
      <w:adjustRightInd w:val="0"/>
    </w:pPr>
    <w:rPr>
      <w:rFonts w:ascii="Saira Condensed Light" w:hAnsi="Saira Condensed Light" w:cs="Saira Condensed Light"/>
      <w:color w:val="000000"/>
    </w:rPr>
  </w:style>
  <w:style w:type="paragraph" w:customStyle="1" w:styleId="Pa0">
    <w:name w:val="Pa0"/>
    <w:basedOn w:val="Default"/>
    <w:next w:val="Default"/>
    <w:uiPriority w:val="99"/>
    <w:rsid w:val="00244B2E"/>
    <w:pPr>
      <w:spacing w:line="241" w:lineRule="atLeast"/>
    </w:pPr>
    <w:rPr>
      <w:rFonts w:cstheme="minorBidi"/>
      <w:color w:val="auto"/>
    </w:rPr>
  </w:style>
  <w:style w:type="character" w:customStyle="1" w:styleId="A2">
    <w:name w:val="A2"/>
    <w:uiPriority w:val="99"/>
    <w:rsid w:val="00244B2E"/>
    <w:rPr>
      <w:rFonts w:cs="Saira Condensed Light"/>
      <w:color w:val="000000"/>
      <w:sz w:val="18"/>
      <w:szCs w:val="18"/>
    </w:rPr>
  </w:style>
  <w:style w:type="table" w:styleId="Tabellrutnt">
    <w:name w:val="Table Grid"/>
    <w:basedOn w:val="Normaltabell"/>
    <w:uiPriority w:val="39"/>
    <w:rsid w:val="002377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ubrik2Char">
    <w:name w:val="Rubrik 2 Char"/>
    <w:basedOn w:val="Standardstycketeckensnitt"/>
    <w:link w:val="Rubrik2"/>
    <w:uiPriority w:val="9"/>
    <w:semiHidden/>
    <w:rsid w:val="008D42E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528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74834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7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75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2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24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8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31523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9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92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217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efan@hagaberg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helen@hagaber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287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 Carlsson Pautt</dc:creator>
  <cp:keywords/>
  <dc:description/>
  <cp:lastModifiedBy>Sara Martinsson</cp:lastModifiedBy>
  <cp:revision>4</cp:revision>
  <cp:lastPrinted>2019-09-12T12:58:00Z</cp:lastPrinted>
  <dcterms:created xsi:type="dcterms:W3CDTF">2022-04-20T11:28:00Z</dcterms:created>
  <dcterms:modified xsi:type="dcterms:W3CDTF">2022-04-20T11:40:00Z</dcterms:modified>
</cp:coreProperties>
</file>